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D4" w:rsidRDefault="00A34BD4" w:rsidP="00A34BD4">
      <w:pPr>
        <w:pStyle w:val="2"/>
        <w:tabs>
          <w:tab w:val="clear" w:pos="567"/>
          <w:tab w:val="left" w:pos="0"/>
        </w:tabs>
        <w:ind w:left="0" w:firstLine="0"/>
        <w:jc w:val="center"/>
        <w:rPr>
          <w:lang w:val="el-GR"/>
        </w:rPr>
      </w:pPr>
      <w:bookmarkStart w:id="0" w:name="_Toc491949790"/>
      <w:r>
        <w:rPr>
          <w:lang w:val="el-GR"/>
        </w:rPr>
        <w:t>ΠΑΡΑΡΤΗΜΑ VIΙ – Υπόδειγμα Οικονομικής Προσφοράς</w:t>
      </w:r>
      <w:bookmarkEnd w:id="0"/>
    </w:p>
    <w:p w:rsidR="00A34BD4" w:rsidRDefault="00A34BD4" w:rsidP="00A34BD4">
      <w:pPr>
        <w:rPr>
          <w:lang w:val="el-GR"/>
        </w:rPr>
      </w:pPr>
    </w:p>
    <w:p w:rsidR="00A34BD4" w:rsidRPr="00B1754B" w:rsidRDefault="00A34BD4" w:rsidP="00A34BD4">
      <w:pPr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</w:pPr>
      <w:r w:rsidRPr="00B1754B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ΕΛΛΗΝΙΚΗ ΔΗΜΟΚΡΑΤΙΑ</w:t>
      </w:r>
    </w:p>
    <w:p w:rsidR="00A34BD4" w:rsidRPr="00B1754B" w:rsidRDefault="00A34BD4" w:rsidP="000110EB">
      <w:pPr>
        <w:jc w:val="left"/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</w:pPr>
      <w:r w:rsidRPr="00593AB8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ΝΟΜΟΣ ΧΑΛΚΙΔΙΚΗΣ</w:t>
      </w:r>
      <w:r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ab/>
        <w:t xml:space="preserve">       </w:t>
      </w:r>
    </w:p>
    <w:p w:rsidR="00A34BD4" w:rsidRPr="00B1754B" w:rsidRDefault="00A34BD4" w:rsidP="000110EB">
      <w:pPr>
        <w:jc w:val="left"/>
        <w:rPr>
          <w:lang w:val="el-G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ΔΗΜΟΣ ΚΑΣΣΑΝΔΡΑΣ</w:t>
      </w:r>
      <w:r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ab/>
        <w:t xml:space="preserve">       </w:t>
      </w:r>
      <w:r w:rsidR="000110EB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 xml:space="preserve">                            </w:t>
      </w:r>
      <w:bookmarkStart w:id="1" w:name="_GoBack"/>
      <w:bookmarkEnd w:id="1"/>
      <w:r w:rsidRPr="00593AB8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ΣΥΝΤΗΡΗΣΗ</w:t>
      </w:r>
      <w:r w:rsidR="000110EB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 xml:space="preserve"> </w:t>
      </w:r>
      <w:r w:rsidRPr="00593AB8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Α</w:t>
      </w:r>
      <w:r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ΓΡΟΤΙΚΗΣ ΟΔΟΠΟΙΙΑΣ</w:t>
      </w:r>
    </w:p>
    <w:p w:rsidR="00A34BD4" w:rsidRPr="007C77E0" w:rsidRDefault="00A34BD4" w:rsidP="00A34BD4">
      <w:pPr>
        <w:rPr>
          <w:b/>
          <w:lang w:val="el-GR"/>
        </w:rPr>
      </w:pPr>
      <w:r w:rsidRPr="007C77E0">
        <w:rPr>
          <w:b/>
          <w:lang w:val="el-GR"/>
        </w:rPr>
        <w:t>ΑΡ.ΜΕΛ. 17</w:t>
      </w:r>
      <w:r>
        <w:rPr>
          <w:b/>
          <w:lang w:val="el-GR"/>
        </w:rPr>
        <w:t>4</w:t>
      </w:r>
      <w:r w:rsidRPr="007C77E0">
        <w:rPr>
          <w:b/>
          <w:lang w:val="el-GR"/>
        </w:rPr>
        <w:t>/2017</w:t>
      </w:r>
    </w:p>
    <w:p w:rsidR="00A34BD4" w:rsidRDefault="00A34BD4" w:rsidP="00A34BD4">
      <w:pPr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l-GR" w:eastAsia="el-GR"/>
        </w:rPr>
      </w:pPr>
      <w:r w:rsidRPr="00B1754B">
        <w:rPr>
          <w:rFonts w:ascii="Arial" w:eastAsia="Times New Roman" w:hAnsi="Arial" w:cs="Arial"/>
          <w:b/>
          <w:bCs/>
          <w:sz w:val="20"/>
          <w:szCs w:val="20"/>
          <w:u w:val="single"/>
          <w:lang w:val="el-GR" w:eastAsia="el-GR"/>
        </w:rPr>
        <w:t>ΟΙΚΟΝΟΜΙΚΗ ΠΡΟΣΦΟΡΑ</w:t>
      </w:r>
    </w:p>
    <w:p w:rsidR="00A34BD4" w:rsidRDefault="00A34BD4" w:rsidP="00A34BD4">
      <w:pPr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l-GR" w:eastAsia="el-GR"/>
        </w:rPr>
      </w:pPr>
    </w:p>
    <w:tbl>
      <w:tblPr>
        <w:tblW w:w="9782" w:type="dxa"/>
        <w:tblInd w:w="108" w:type="dxa"/>
        <w:tblLook w:val="04A0" w:firstRow="1" w:lastRow="0" w:firstColumn="1" w:lastColumn="0" w:noHBand="0" w:noVBand="1"/>
      </w:tblPr>
      <w:tblGrid>
        <w:gridCol w:w="555"/>
        <w:gridCol w:w="4964"/>
        <w:gridCol w:w="762"/>
        <w:gridCol w:w="906"/>
        <w:gridCol w:w="887"/>
        <w:gridCol w:w="1708"/>
      </w:tblGrid>
      <w:tr w:rsidR="00A34BD4" w:rsidRPr="00A753A4" w:rsidTr="00C6406F">
        <w:trPr>
          <w:trHeight w:val="52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ΕΙΔΟΣ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Μ.Μ.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ΠΟΣΟ-ΤΗΤΑ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ΔΑΠΑΝΗ</w:t>
            </w:r>
          </w:p>
        </w:tc>
      </w:tr>
      <w:tr w:rsidR="00A34BD4" w:rsidRPr="00A753A4" w:rsidTr="00C6406F">
        <w:trPr>
          <w:trHeight w:val="7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Φορτωτή                                                                                                    (ισχύος &gt; 150 </w:t>
            </w:r>
            <w:proofErr w:type="spellStart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hp</w:t>
            </w:r>
            <w:proofErr w:type="spellEnd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ή </w:t>
            </w:r>
            <w:proofErr w:type="spellStart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ps</w:t>
            </w:r>
            <w:proofErr w:type="spellEnd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ώρες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4" w:rsidRPr="00A753A4" w:rsidRDefault="00A34BD4" w:rsidP="00C640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34BD4" w:rsidRPr="00A753A4" w:rsidTr="00C6406F">
        <w:trPr>
          <w:trHeight w:val="7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Δονητικό Οδοστρωτήρα                                                                              (λειτουργικού βάρους &gt; 10.000 </w:t>
            </w:r>
            <w:proofErr w:type="spellStart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kg</w:t>
            </w:r>
            <w:proofErr w:type="spellEnd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ώρες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4" w:rsidRPr="00A753A4" w:rsidRDefault="00A34BD4" w:rsidP="00C640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34BD4" w:rsidRPr="00A753A4" w:rsidTr="00C6406F">
        <w:trPr>
          <w:trHeight w:val="7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proofErr w:type="spellStart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Διαμορφωτήρα</w:t>
            </w:r>
            <w:proofErr w:type="spellEnd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Γαιών                                                                                     (ισχύος &gt; 140 </w:t>
            </w:r>
            <w:proofErr w:type="spellStart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hp</w:t>
            </w:r>
            <w:proofErr w:type="spellEnd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ή </w:t>
            </w:r>
            <w:proofErr w:type="spellStart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ps</w:t>
            </w:r>
            <w:proofErr w:type="spellEnd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ώρες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2.900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4" w:rsidRPr="00A753A4" w:rsidRDefault="00A34BD4" w:rsidP="00C640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34BD4" w:rsidRPr="00A753A4" w:rsidTr="00C6406F">
        <w:trPr>
          <w:trHeight w:val="79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Εκσκαφέας                                                                         (ισχύος &gt; 140hp ή </w:t>
            </w:r>
            <w:proofErr w:type="spellStart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ps</w:t>
            </w:r>
            <w:proofErr w:type="spellEnd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&amp; λειτουργικού βάρους &gt; 19 </w:t>
            </w:r>
            <w:proofErr w:type="spellStart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ton</w:t>
            </w:r>
            <w:proofErr w:type="spellEnd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ώρες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150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4" w:rsidRPr="00A753A4" w:rsidRDefault="00A34BD4" w:rsidP="00C640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34BD4" w:rsidRPr="00A753A4" w:rsidTr="00C6406F">
        <w:trPr>
          <w:trHeight w:val="7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Φορτηγό Ανατρεπόμενο                                                                        (ισχύος &gt; 300 </w:t>
            </w:r>
            <w:proofErr w:type="spellStart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hp</w:t>
            </w:r>
            <w:proofErr w:type="spellEnd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&amp; ωφέλιμου φορτίου &gt; 15 </w:t>
            </w:r>
            <w:proofErr w:type="spellStart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ton</w:t>
            </w:r>
            <w:proofErr w:type="spellEnd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)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ώρες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4" w:rsidRPr="00A753A4" w:rsidRDefault="00A34BD4" w:rsidP="00C640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34BD4" w:rsidRPr="00A753A4" w:rsidTr="00C6406F">
        <w:trPr>
          <w:trHeight w:val="7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Μικρό Εκσκαφέα (τύπου </w:t>
            </w:r>
            <w:proofErr w:type="spellStart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bobcat</w:t>
            </w:r>
            <w:proofErr w:type="spellEnd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)                                                (ισχύος &gt; 25 </w:t>
            </w:r>
            <w:proofErr w:type="spellStart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hp</w:t>
            </w:r>
            <w:proofErr w:type="spellEnd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&amp; λειτουργικού βάρους &lt; 5 </w:t>
            </w:r>
            <w:proofErr w:type="spellStart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ton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ώρες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4" w:rsidRPr="00A753A4" w:rsidRDefault="00A34BD4" w:rsidP="00C640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34BD4" w:rsidRPr="00A753A4" w:rsidTr="00C6406F">
        <w:trPr>
          <w:trHeight w:val="7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Μικρό φορτωτή (τύπου </w:t>
            </w:r>
            <w:proofErr w:type="spellStart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bobcat</w:t>
            </w:r>
            <w:proofErr w:type="spellEnd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)                                                (ισχύος &gt; 30 </w:t>
            </w:r>
            <w:proofErr w:type="spellStart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hp</w:t>
            </w:r>
            <w:proofErr w:type="spellEnd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&amp; λειτουργικού βάρους &lt; 5 </w:t>
            </w:r>
            <w:proofErr w:type="spellStart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ton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ώρες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160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4" w:rsidRPr="00A753A4" w:rsidRDefault="00A34BD4" w:rsidP="00C640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34BD4" w:rsidRPr="00A753A4" w:rsidTr="00C6406F">
        <w:trPr>
          <w:trHeight w:val="7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Βάση </w:t>
            </w:r>
            <w:proofErr w:type="spellStart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οδοστρωσίας</w:t>
            </w:r>
            <w:proofErr w:type="spellEnd"/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μεταβλητού πάχους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μ3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520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4" w:rsidRPr="00A753A4" w:rsidRDefault="00A34BD4" w:rsidP="00C640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34BD4" w:rsidRPr="00A753A4" w:rsidTr="00C6406F">
        <w:trPr>
          <w:trHeight w:val="4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Άθροισμα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4" w:rsidRPr="00A753A4" w:rsidRDefault="00A34BD4" w:rsidP="00C640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34BD4" w:rsidRPr="00A753A4" w:rsidTr="00C6406F">
        <w:trPr>
          <w:trHeight w:val="4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4" w:rsidRPr="00A753A4" w:rsidRDefault="00A34BD4" w:rsidP="00C640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34BD4" w:rsidRPr="00A753A4" w:rsidTr="00C6406F">
        <w:trPr>
          <w:trHeight w:val="40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A753A4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Προϋπολογισμός Υπηρεσίας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D4" w:rsidRPr="00A753A4" w:rsidRDefault="00A34BD4" w:rsidP="00C640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  <w:tr w:rsidR="00A34BD4" w:rsidRPr="00A753A4" w:rsidTr="00A34BD4">
        <w:trPr>
          <w:trHeight w:val="3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BD4" w:rsidRPr="00A753A4" w:rsidRDefault="00A34BD4" w:rsidP="00C6406F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BD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  <w:p w:rsidR="00A34BD4" w:rsidRPr="00A753A4" w:rsidRDefault="00A34BD4" w:rsidP="00C6406F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Ο ΠΡΟΣΦΕΡΩΝ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D4" w:rsidRPr="00A753A4" w:rsidRDefault="00A34BD4" w:rsidP="00C6406F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</w:tc>
      </w:tr>
    </w:tbl>
    <w:p w:rsidR="00C80569" w:rsidRDefault="00C80569" w:rsidP="00A34BD4"/>
    <w:sectPr w:rsidR="00C80569" w:rsidSect="000110EB"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D4"/>
    <w:rsid w:val="000110EB"/>
    <w:rsid w:val="00A34BD4"/>
    <w:rsid w:val="00C8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986BC-2181-4B48-A457-8491BEE0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D4"/>
    <w:pPr>
      <w:suppressAutoHyphens/>
      <w:spacing w:after="120" w:line="240" w:lineRule="auto"/>
      <w:jc w:val="both"/>
    </w:pPr>
    <w:rPr>
      <w:rFonts w:ascii="Calibri" w:eastAsia="SimSu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3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A34BD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SimSu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34BD4"/>
    <w:rPr>
      <w:rFonts w:ascii="Arial" w:eastAsia="SimSu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A34B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2</cp:revision>
  <dcterms:created xsi:type="dcterms:W3CDTF">2018-01-22T13:03:00Z</dcterms:created>
  <dcterms:modified xsi:type="dcterms:W3CDTF">2018-01-22T13:05:00Z</dcterms:modified>
</cp:coreProperties>
</file>