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15" w:rsidRDefault="00395F15" w:rsidP="00395F15">
      <w:r>
        <w:t xml:space="preserve">                    </w:t>
      </w:r>
      <w:r>
        <w:rPr>
          <w:noProof/>
        </w:rPr>
        <w:drawing>
          <wp:inline distT="0" distB="0" distL="0" distR="0">
            <wp:extent cx="552450" cy="5238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15" w:rsidRDefault="00395F15" w:rsidP="00395F1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ΕΛΛΗΝΙΚΗ ΔΗΜΟΚΡΑΤΙΑ</w:t>
      </w:r>
    </w:p>
    <w:p w:rsidR="00395F15" w:rsidRDefault="00395F15" w:rsidP="00395F1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ΝΟΜΟΣ ΧΑΛΚΙΔΙΚΗΣ</w:t>
      </w:r>
    </w:p>
    <w:p w:rsidR="00395F15" w:rsidRDefault="00395F15" w:rsidP="00395F1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ΔΗΜΟΣ ΚΑΣΣΑΝΔΡΑΣ</w:t>
      </w:r>
    </w:p>
    <w:p w:rsidR="00395F15" w:rsidRDefault="00395F15" w:rsidP="00395F1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ΔΗΜΟΤΙΚΟ ΛΙΜΕΝΙΚΟ ΤΑΜΕΙΟ</w:t>
      </w:r>
    </w:p>
    <w:p w:rsidR="00395F15" w:rsidRDefault="00395F15" w:rsidP="00395F1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ΔΗΜΟΥ ΚΑΣΣΑΝΔΡΑΣ</w:t>
      </w:r>
    </w:p>
    <w:p w:rsidR="00395F15" w:rsidRDefault="00395F15" w:rsidP="00395F15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Ταχ.Δ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νση</w:t>
      </w:r>
      <w:proofErr w:type="spellEnd"/>
      <w:r>
        <w:rPr>
          <w:rFonts w:ascii="Times New Roman" w:hAnsi="Times New Roman" w:cs="Times New Roman"/>
        </w:rPr>
        <w:t xml:space="preserve">: Χανιώτη Χαλκιδικής                                                     </w:t>
      </w:r>
      <w:r>
        <w:rPr>
          <w:rFonts w:ascii="Times New Roman" w:hAnsi="Times New Roman" w:cs="Times New Roman"/>
          <w:lang w:val="en-US"/>
        </w:rPr>
        <w:t>X</w:t>
      </w:r>
      <w:proofErr w:type="spellStart"/>
      <w:r>
        <w:rPr>
          <w:rFonts w:ascii="Times New Roman" w:hAnsi="Times New Roman" w:cs="Times New Roman"/>
        </w:rPr>
        <w:t>ανιώτη</w:t>
      </w:r>
      <w:proofErr w:type="spellEnd"/>
      <w:r>
        <w:rPr>
          <w:rFonts w:ascii="Times New Roman" w:hAnsi="Times New Roman" w:cs="Times New Roman"/>
        </w:rPr>
        <w:t xml:space="preserve">, </w:t>
      </w:r>
      <w:r w:rsidR="00900B2E">
        <w:rPr>
          <w:rFonts w:ascii="Times New Roman" w:hAnsi="Times New Roman" w:cs="Times New Roman"/>
        </w:rPr>
        <w:t>18-03-2021</w:t>
      </w:r>
    </w:p>
    <w:p w:rsidR="00395F15" w:rsidRDefault="00395F15" w:rsidP="00395F1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Τ.Κ.: 63085                                                                                           </w:t>
      </w:r>
    </w:p>
    <w:p w:rsidR="008018B7" w:rsidRDefault="008018B7" w:rsidP="008018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Πληροφορίες: κα Λεμονή Κωνσταντία</w:t>
      </w:r>
      <w:r w:rsidR="00395F15">
        <w:rPr>
          <w:rFonts w:ascii="Times New Roman" w:hAnsi="Times New Roman" w:cs="Times New Roman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</w:rPr>
        <w:t>Αριθ.Πρωτ</w:t>
      </w:r>
      <w:proofErr w:type="spellEnd"/>
      <w:r>
        <w:rPr>
          <w:rFonts w:ascii="Times New Roman" w:hAnsi="Times New Roman" w:cs="Times New Roman"/>
          <w:b/>
        </w:rPr>
        <w:t xml:space="preserve">.: </w:t>
      </w:r>
      <w:r w:rsidR="00900B2E">
        <w:rPr>
          <w:rFonts w:ascii="Times New Roman" w:hAnsi="Times New Roman" w:cs="Times New Roman"/>
          <w:b/>
        </w:rPr>
        <w:t>113</w:t>
      </w:r>
    </w:p>
    <w:p w:rsidR="00395F15" w:rsidRPr="008018B7" w:rsidRDefault="00395F15" w:rsidP="00395F15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Τηλ</w:t>
      </w:r>
      <w:proofErr w:type="spellEnd"/>
      <w:r w:rsidR="008018B7" w:rsidRPr="008018B7">
        <w:rPr>
          <w:rFonts w:ascii="Times New Roman" w:hAnsi="Times New Roman" w:cs="Times New Roman"/>
        </w:rPr>
        <w:t>.: 23743501</w:t>
      </w:r>
      <w:r w:rsidR="008018B7">
        <w:rPr>
          <w:rFonts w:ascii="Times New Roman" w:hAnsi="Times New Roman" w:cs="Times New Roman"/>
        </w:rPr>
        <w:t>62</w:t>
      </w:r>
      <w:r w:rsidRPr="008018B7">
        <w:rPr>
          <w:rFonts w:ascii="Times New Roman" w:hAnsi="Times New Roman" w:cs="Times New Roman"/>
        </w:rPr>
        <w:t xml:space="preserve"> </w:t>
      </w:r>
    </w:p>
    <w:p w:rsidR="00395F15" w:rsidRPr="00240101" w:rsidRDefault="00395F15" w:rsidP="00395F15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Fax</w:t>
      </w:r>
      <w:r w:rsidRPr="00240101">
        <w:rPr>
          <w:rFonts w:ascii="Times New Roman" w:hAnsi="Times New Roman" w:cs="Times New Roman"/>
          <w:lang w:val="en-US"/>
        </w:rPr>
        <w:t>: 2374350130</w:t>
      </w:r>
    </w:p>
    <w:p w:rsidR="00395F15" w:rsidRPr="00240101" w:rsidRDefault="00395F15" w:rsidP="00395F15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240101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240101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>
          <w:rPr>
            <w:rStyle w:val="-"/>
            <w:rFonts w:ascii="Times New Roman" w:hAnsi="Times New Roman" w:cs="Times New Roman"/>
            <w:lang w:val="en-US"/>
          </w:rPr>
          <w:t>dlimtam</w:t>
        </w:r>
        <w:r w:rsidRPr="00240101">
          <w:rPr>
            <w:rStyle w:val="-"/>
            <w:rFonts w:ascii="Times New Roman" w:hAnsi="Times New Roman" w:cs="Times New Roman"/>
            <w:lang w:val="en-US"/>
          </w:rPr>
          <w:t>@0718.</w:t>
        </w:r>
        <w:r>
          <w:rPr>
            <w:rStyle w:val="-"/>
            <w:rFonts w:ascii="Times New Roman" w:hAnsi="Times New Roman" w:cs="Times New Roman"/>
            <w:lang w:val="en-US"/>
          </w:rPr>
          <w:t>syzefxis</w:t>
        </w:r>
        <w:r w:rsidRPr="00240101">
          <w:rPr>
            <w:rStyle w:val="-"/>
            <w:rFonts w:ascii="Times New Roman" w:hAnsi="Times New Roman" w:cs="Times New Roman"/>
            <w:lang w:val="en-US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gov</w:t>
        </w:r>
        <w:r w:rsidRPr="00240101">
          <w:rPr>
            <w:rStyle w:val="-"/>
            <w:rFonts w:ascii="Times New Roman" w:hAnsi="Times New Roman" w:cs="Times New Roman"/>
            <w:lang w:val="en-US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Pr="00240101">
        <w:rPr>
          <w:rFonts w:ascii="Times New Roman" w:hAnsi="Times New Roman" w:cs="Times New Roman"/>
          <w:lang w:val="en-US"/>
        </w:rPr>
        <w:t xml:space="preserve">                                                            </w:t>
      </w:r>
    </w:p>
    <w:p w:rsidR="00395F15" w:rsidRPr="00240101" w:rsidRDefault="00395F15" w:rsidP="00900B2E">
      <w:pPr>
        <w:pStyle w:val="a3"/>
        <w:rPr>
          <w:lang w:val="en-US"/>
        </w:rPr>
      </w:pPr>
      <w:r w:rsidRPr="00240101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</w:t>
      </w:r>
    </w:p>
    <w:p w:rsidR="008018B7" w:rsidRDefault="00900B2E" w:rsidP="00900B2E">
      <w:pPr>
        <w:pStyle w:val="Web"/>
        <w:shd w:val="clear" w:color="auto" w:fill="FCFCFC"/>
        <w:spacing w:before="0" w:beforeAutospacing="0" w:after="188" w:afterAutospacing="0"/>
        <w:jc w:val="center"/>
        <w:textAlignment w:val="baseline"/>
        <w:rPr>
          <w:b/>
          <w:u w:val="single"/>
        </w:rPr>
      </w:pPr>
      <w:r w:rsidRPr="00900B2E">
        <w:rPr>
          <w:b/>
          <w:u w:val="single"/>
        </w:rPr>
        <w:t>ΑΝΑΚΟΙΝΩΣΗ ΑΔΕΙΑΣ ΑΠΛΗΣ ΧΡΗΣΗΣ ΧΩΡΟΥ ΥΠΑΙΘΡΙΟΥ ΕΜΠΟΡΙΟΥ</w:t>
      </w:r>
    </w:p>
    <w:p w:rsidR="00900B2E" w:rsidRPr="00900B2E" w:rsidRDefault="00900B2E" w:rsidP="00900B2E">
      <w:pPr>
        <w:pStyle w:val="Web"/>
        <w:shd w:val="clear" w:color="auto" w:fill="FCFCFC"/>
        <w:spacing w:before="0" w:beforeAutospacing="0" w:after="188" w:afterAutospacing="0"/>
        <w:jc w:val="center"/>
        <w:textAlignment w:val="baseline"/>
        <w:rPr>
          <w:b/>
          <w:u w:val="single"/>
        </w:rPr>
      </w:pPr>
    </w:p>
    <w:p w:rsidR="00240101" w:rsidRDefault="00240101" w:rsidP="00240101">
      <w:pPr>
        <w:pStyle w:val="Web"/>
        <w:shd w:val="clear" w:color="auto" w:fill="FCFCFC"/>
        <w:spacing w:before="0" w:beforeAutospacing="0" w:after="188" w:afterAutospacing="0" w:line="360" w:lineRule="auto"/>
        <w:jc w:val="both"/>
        <w:textAlignment w:val="baseline"/>
      </w:pPr>
      <w:r>
        <w:t>Σύμφωνα με α) τον Ν. 2323/95 (ΦΕΚ-145Α’) Άρθρο 1 Παρ.</w:t>
      </w:r>
      <w:r w:rsidRPr="00052A2A">
        <w:t xml:space="preserve"> 8 και όπως αυτός τροποποιήθηκε με τον νόμ</w:t>
      </w:r>
      <w:r>
        <w:t xml:space="preserve">ο 4264/14, β) σύμφωνα με την </w:t>
      </w:r>
      <w:proofErr w:type="spellStart"/>
      <w:r>
        <w:t>υπ΄</w:t>
      </w:r>
      <w:proofErr w:type="spellEnd"/>
      <w:r>
        <w:t xml:space="preserve"> αριθμό 64</w:t>
      </w:r>
      <w:r w:rsidRPr="00052A2A">
        <w:t>/</w:t>
      </w:r>
      <w:r>
        <w:t>2020 απόφαση του Δ.Σ του Δ.Λ.Τ.Κ.</w:t>
      </w:r>
    </w:p>
    <w:p w:rsidR="00052A2A" w:rsidRDefault="00240101" w:rsidP="00240101">
      <w:pPr>
        <w:pStyle w:val="Web"/>
        <w:shd w:val="clear" w:color="auto" w:fill="FCFCFC"/>
        <w:spacing w:before="0" w:beforeAutospacing="0" w:after="188" w:afterAutospacing="0" w:line="360" w:lineRule="auto"/>
        <w:jc w:val="both"/>
        <w:textAlignment w:val="baseline"/>
      </w:pPr>
      <w:r>
        <w:t>τ</w:t>
      </w:r>
      <w:r w:rsidR="00052A2A" w:rsidRPr="00052A2A">
        <w:t>ο</w:t>
      </w:r>
      <w:r>
        <w:t xml:space="preserve"> </w:t>
      </w:r>
      <w:r w:rsidR="00052A2A">
        <w:t xml:space="preserve">Λιμενικό ταμείο </w:t>
      </w:r>
      <w:r>
        <w:t xml:space="preserve">Δήμου </w:t>
      </w:r>
      <w:r w:rsidR="00052A2A">
        <w:t>Κασσάνδρας,</w:t>
      </w:r>
      <w:r w:rsidRPr="00240101">
        <w:t xml:space="preserve"> </w:t>
      </w:r>
      <w:r w:rsidR="00052A2A" w:rsidRPr="00240101">
        <w:rPr>
          <w:u w:val="single"/>
        </w:rPr>
        <w:t>ανακοινώνει προς όλους τους ενδιαφερόμενους για απόκτηση άδειας απλής χρήσης χώρ</w:t>
      </w:r>
      <w:r w:rsidRPr="00240101">
        <w:rPr>
          <w:u w:val="single"/>
        </w:rPr>
        <w:t xml:space="preserve">ου υπαιθρίου εμπορίου </w:t>
      </w:r>
      <w:r w:rsidR="00052A2A" w:rsidRPr="00240101">
        <w:rPr>
          <w:u w:val="single"/>
        </w:rPr>
        <w:t xml:space="preserve">στην χερσαία λιμενική ζώνη Νέας Σκιώνης, </w:t>
      </w:r>
      <w:proofErr w:type="spellStart"/>
      <w:r w:rsidR="00052A2A" w:rsidRPr="00240101">
        <w:rPr>
          <w:u w:val="single"/>
        </w:rPr>
        <w:t>Σίβηρης</w:t>
      </w:r>
      <w:proofErr w:type="spellEnd"/>
      <w:r w:rsidR="00052A2A" w:rsidRPr="00240101">
        <w:rPr>
          <w:u w:val="single"/>
        </w:rPr>
        <w:t xml:space="preserve"> και </w:t>
      </w:r>
      <w:proofErr w:type="spellStart"/>
      <w:r w:rsidR="00052A2A" w:rsidRPr="00240101">
        <w:rPr>
          <w:u w:val="single"/>
        </w:rPr>
        <w:t>Πευκοχωρίου</w:t>
      </w:r>
      <w:proofErr w:type="spellEnd"/>
      <w:r w:rsidR="00052A2A" w:rsidRPr="00240101">
        <w:rPr>
          <w:u w:val="single"/>
        </w:rPr>
        <w:t>,</w:t>
      </w:r>
      <w:r w:rsidR="00052A2A">
        <w:t xml:space="preserve"> </w:t>
      </w:r>
      <w:r>
        <w:t xml:space="preserve">ότι από 01/04/2021 ημέρα Πέμπτη έως και την Παρασκευή 25/06/2021, </w:t>
      </w:r>
      <w:r w:rsidR="00052A2A">
        <w:t xml:space="preserve">θα </w:t>
      </w:r>
      <w:r w:rsidR="00052A2A" w:rsidRPr="00052A2A">
        <w:t>μπορούν να</w:t>
      </w:r>
      <w:r w:rsidR="00052A2A">
        <w:t xml:space="preserve"> προσέρχονται στο γραφείο του Προϊσταμένου Οικονομικών Υπηρεσιών του Δήμου Κασσάνδρας, να καταθέτουν τις αιτήσεις </w:t>
      </w:r>
      <w:r>
        <w:t>τους. Δεκτοί γίνονται και οι φάκελοι που έχουν αποσταλεί με ταχυδρομείο αρκεί να είναι εμφανής</w:t>
      </w:r>
      <w:r w:rsidR="008018B7">
        <w:t xml:space="preserve"> </w:t>
      </w:r>
      <w:r>
        <w:t xml:space="preserve">η </w:t>
      </w:r>
      <w:r w:rsidR="008018B7">
        <w:t>ημερομηνία αποστολής</w:t>
      </w:r>
      <w:r w:rsidR="00052A2A">
        <w:t>.</w:t>
      </w:r>
      <w:r w:rsidR="00052A2A" w:rsidRPr="00052A2A">
        <w:t xml:space="preserve"> </w:t>
      </w:r>
    </w:p>
    <w:p w:rsidR="00240101" w:rsidRDefault="00240101" w:rsidP="00240101">
      <w:pPr>
        <w:pStyle w:val="Web"/>
        <w:shd w:val="clear" w:color="auto" w:fill="FCFCFC"/>
        <w:spacing w:before="0" w:beforeAutospacing="0" w:after="188" w:afterAutospacing="0" w:line="360" w:lineRule="auto"/>
        <w:jc w:val="both"/>
        <w:textAlignment w:val="baseline"/>
      </w:pPr>
      <w:r>
        <w:t>Δ/</w:t>
      </w:r>
      <w:proofErr w:type="spellStart"/>
      <w:r>
        <w:t>νση</w:t>
      </w:r>
      <w:proofErr w:type="spellEnd"/>
      <w:r>
        <w:t xml:space="preserve">: Διοικητήριο </w:t>
      </w:r>
      <w:proofErr w:type="spellStart"/>
      <w:r>
        <w:t>Κασσανδρείας</w:t>
      </w:r>
      <w:proofErr w:type="spellEnd"/>
      <w:r>
        <w:t>, Κασσάνδρα Χαλκιδικής, Τ.Κ. 63077</w:t>
      </w:r>
    </w:p>
    <w:p w:rsidR="00052A2A" w:rsidRPr="00052A2A" w:rsidRDefault="00052A2A" w:rsidP="00240101">
      <w:pPr>
        <w:pStyle w:val="Web"/>
        <w:shd w:val="clear" w:color="auto" w:fill="FCFCFC"/>
        <w:spacing w:before="0" w:beforeAutospacing="0" w:after="188" w:afterAutospacing="0" w:line="360" w:lineRule="auto"/>
        <w:jc w:val="both"/>
        <w:textAlignment w:val="baseline"/>
      </w:pPr>
      <w:r w:rsidRPr="00052A2A">
        <w:t xml:space="preserve">Τα δικαιολογητικά θα περιέχονται σε </w:t>
      </w:r>
      <w:r w:rsidR="004C2AC7">
        <w:t xml:space="preserve">κλειστό </w:t>
      </w:r>
      <w:r w:rsidRPr="00052A2A">
        <w:t>φάκελο αριθμημέ</w:t>
      </w:r>
      <w:r w:rsidR="004C2AC7">
        <w:t xml:space="preserve">να </w:t>
      </w:r>
      <w:r w:rsidR="00240101">
        <w:t>βάσει</w:t>
      </w:r>
      <w:r w:rsidRPr="00052A2A">
        <w:t xml:space="preserve"> της Κ.Υ.Α. Φ.3131/17/9</w:t>
      </w:r>
      <w:r w:rsidR="00240101">
        <w:t>6/28.02.1977 και του Ν.</w:t>
      </w:r>
      <w:r w:rsidRPr="00052A2A">
        <w:t>4264</w:t>
      </w:r>
      <w:r w:rsidR="004C2AC7">
        <w:t>/2014</w:t>
      </w:r>
      <w:r w:rsidR="00240101">
        <w:t xml:space="preserve"> Αρ. </w:t>
      </w:r>
      <w:r w:rsidRPr="00052A2A">
        <w:t xml:space="preserve">23 </w:t>
      </w:r>
      <w:r w:rsidR="00240101">
        <w:t xml:space="preserve">και όπως αναγράφονται παρακάτω </w:t>
      </w:r>
      <w:r w:rsidRPr="00052A2A">
        <w:t>είναι τα εξής:</w:t>
      </w:r>
    </w:p>
    <w:p w:rsidR="004C2AC7" w:rsidRDefault="00052A2A" w:rsidP="00240101">
      <w:pPr>
        <w:numPr>
          <w:ilvl w:val="0"/>
          <w:numId w:val="1"/>
        </w:numPr>
        <w:shd w:val="clear" w:color="auto" w:fill="FCFCFC"/>
        <w:spacing w:after="188" w:line="36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 xml:space="preserve">Υπεύθυνη δήλωση του νόμου 1599/1986 του αιτούντος που θα περιγράφει α) το είδος της δραστηριότητας που επιθυμεί να δραστηριοποιηθεί σύμφωνα με </w:t>
      </w:r>
      <w:r w:rsidR="004C2AC7" w:rsidRPr="004C2AC7">
        <w:rPr>
          <w:rFonts w:ascii="Times New Roman" w:eastAsia="Times New Roman" w:hAnsi="Times New Roman" w:cs="Times New Roman"/>
          <w:sz w:val="24"/>
          <w:szCs w:val="24"/>
        </w:rPr>
        <w:t xml:space="preserve">την </w:t>
      </w:r>
      <w:r w:rsidRPr="00052A2A">
        <w:rPr>
          <w:rFonts w:ascii="Times New Roman" w:eastAsia="Times New Roman" w:hAnsi="Times New Roman" w:cs="Times New Roman"/>
          <w:sz w:val="24"/>
          <w:szCs w:val="24"/>
        </w:rPr>
        <w:t>υπ</w:t>
      </w:r>
      <w:r w:rsidR="004C2AC7" w:rsidRPr="004C2AC7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="004C2AC7" w:rsidRPr="004C2AC7">
        <w:rPr>
          <w:rFonts w:ascii="Times New Roman" w:eastAsia="Times New Roman" w:hAnsi="Times New Roman" w:cs="Times New Roman"/>
          <w:sz w:val="24"/>
          <w:szCs w:val="24"/>
        </w:rPr>
        <w:t>αριθμ</w:t>
      </w:r>
      <w:proofErr w:type="spellEnd"/>
      <w:r w:rsidR="004C2AC7" w:rsidRPr="004C2AC7">
        <w:rPr>
          <w:rFonts w:ascii="Times New Roman" w:eastAsia="Times New Roman" w:hAnsi="Times New Roman" w:cs="Times New Roman"/>
          <w:sz w:val="24"/>
          <w:szCs w:val="24"/>
        </w:rPr>
        <w:t>. 64/2020 ΑΔΑ</w:t>
      </w:r>
      <w:r w:rsidRPr="00052A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C2AC7" w:rsidRPr="004C2AC7">
        <w:rPr>
          <w:rFonts w:ascii="Times New Roman" w:eastAsia="Times New Roman" w:hAnsi="Times New Roman" w:cs="Times New Roman"/>
          <w:sz w:val="24"/>
          <w:szCs w:val="24"/>
        </w:rPr>
        <w:t xml:space="preserve"> ΕΒΥΥ46ΜΡΡΩ-42Λ απόφαση του Δ.Σ. του </w:t>
      </w:r>
      <w:proofErr w:type="spellStart"/>
      <w:r w:rsidR="004C2AC7" w:rsidRPr="004C2AC7">
        <w:rPr>
          <w:rFonts w:ascii="Times New Roman" w:eastAsia="Times New Roman" w:hAnsi="Times New Roman" w:cs="Times New Roman"/>
          <w:sz w:val="24"/>
          <w:szCs w:val="24"/>
        </w:rPr>
        <w:t>Δ.Λ.Τ.Κασσάνδρας</w:t>
      </w:r>
      <w:proofErr w:type="spellEnd"/>
      <w:r w:rsidR="004C2AC7" w:rsidRPr="004C2A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2A2A">
        <w:rPr>
          <w:rFonts w:ascii="Times New Roman" w:eastAsia="Times New Roman" w:hAnsi="Times New Roman" w:cs="Times New Roman"/>
          <w:sz w:val="24"/>
          <w:szCs w:val="24"/>
        </w:rPr>
        <w:t>β) λεπτομερή περιγραφή για τα συγκεκριμένα είδη που θα αποτελούν το αντ</w:t>
      </w:r>
      <w:r w:rsidR="004C2AC7" w:rsidRPr="004C2AC7">
        <w:rPr>
          <w:rFonts w:ascii="Times New Roman" w:eastAsia="Times New Roman" w:hAnsi="Times New Roman" w:cs="Times New Roman"/>
          <w:sz w:val="24"/>
          <w:szCs w:val="24"/>
        </w:rPr>
        <w:t xml:space="preserve">ικείμενο της δραστηριότητας του, </w:t>
      </w:r>
      <w:r w:rsidRPr="00052A2A">
        <w:rPr>
          <w:rFonts w:ascii="Times New Roman" w:eastAsia="Times New Roman" w:hAnsi="Times New Roman" w:cs="Times New Roman"/>
          <w:sz w:val="24"/>
          <w:szCs w:val="24"/>
        </w:rPr>
        <w:t xml:space="preserve">γ) δεν υπάρχει σύνδεση του </w:t>
      </w:r>
      <w:r w:rsidRPr="00052A2A">
        <w:rPr>
          <w:rFonts w:ascii="Times New Roman" w:eastAsia="Times New Roman" w:hAnsi="Times New Roman" w:cs="Times New Roman"/>
          <w:sz w:val="24"/>
          <w:szCs w:val="24"/>
        </w:rPr>
        <w:lastRenderedPageBreak/>
        <w:t>αιτούντος ούτε άλλου μέλους της οικογένειας του με οργανωμένη ε</w:t>
      </w:r>
      <w:r w:rsidR="004C2AC7" w:rsidRPr="004C2AC7">
        <w:rPr>
          <w:rFonts w:ascii="Times New Roman" w:eastAsia="Times New Roman" w:hAnsi="Times New Roman" w:cs="Times New Roman"/>
          <w:sz w:val="24"/>
          <w:szCs w:val="24"/>
        </w:rPr>
        <w:t xml:space="preserve">πιχείρηση συναφούς αντικειμένου, </w:t>
      </w:r>
      <w:r w:rsidRPr="00052A2A">
        <w:rPr>
          <w:rFonts w:ascii="Times New Roman" w:eastAsia="Times New Roman" w:hAnsi="Times New Roman" w:cs="Times New Roman"/>
          <w:sz w:val="24"/>
          <w:szCs w:val="24"/>
        </w:rPr>
        <w:t>δ) τα προς πώληση αντικείμενα</w:t>
      </w:r>
      <w:r w:rsidR="004C2AC7">
        <w:rPr>
          <w:rFonts w:ascii="Times New Roman" w:eastAsia="Times New Roman" w:hAnsi="Times New Roman" w:cs="Times New Roman"/>
          <w:sz w:val="24"/>
          <w:szCs w:val="24"/>
        </w:rPr>
        <w:t xml:space="preserve"> είναι αποκλειστικά χειροποίητα</w:t>
      </w:r>
    </w:p>
    <w:p w:rsidR="00052A2A" w:rsidRPr="00052A2A" w:rsidRDefault="00052A2A" w:rsidP="00240101">
      <w:pPr>
        <w:shd w:val="clear" w:color="auto" w:fill="FCFCFC"/>
        <w:spacing w:after="188" w:line="36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>Σε περίπτωση ελέγχου από την αρμό</w:t>
      </w:r>
      <w:r w:rsidR="00240101">
        <w:rPr>
          <w:rFonts w:ascii="Times New Roman" w:eastAsia="Times New Roman" w:hAnsi="Times New Roman" w:cs="Times New Roman"/>
          <w:sz w:val="24"/>
          <w:szCs w:val="24"/>
        </w:rPr>
        <w:t>δια Υπηρεσία αν διαπιστωθεί οποια</w:t>
      </w:r>
      <w:r w:rsidRPr="00052A2A">
        <w:rPr>
          <w:rFonts w:ascii="Times New Roman" w:eastAsia="Times New Roman" w:hAnsi="Times New Roman" w:cs="Times New Roman"/>
          <w:sz w:val="24"/>
          <w:szCs w:val="24"/>
        </w:rPr>
        <w:t>δήποτε ασ</w:t>
      </w:r>
      <w:r w:rsidR="00240101">
        <w:rPr>
          <w:rFonts w:ascii="Times New Roman" w:eastAsia="Times New Roman" w:hAnsi="Times New Roman" w:cs="Times New Roman"/>
          <w:sz w:val="24"/>
          <w:szCs w:val="24"/>
        </w:rPr>
        <w:t>υμφωνία με το προαναφερόμενο (1</w:t>
      </w:r>
      <w:r w:rsidRPr="00052A2A">
        <w:rPr>
          <w:rFonts w:ascii="Times New Roman" w:eastAsia="Times New Roman" w:hAnsi="Times New Roman" w:cs="Times New Roman"/>
          <w:sz w:val="24"/>
          <w:szCs w:val="24"/>
        </w:rPr>
        <w:t>β) αυτομάτως ανακαλείται η άδεια του και παραχωρείται σε επιλαχόν πρόσωπο αν προκύπτει.</w:t>
      </w:r>
    </w:p>
    <w:p w:rsidR="00052A2A" w:rsidRPr="00052A2A" w:rsidRDefault="00240101" w:rsidP="00240101">
      <w:pPr>
        <w:numPr>
          <w:ilvl w:val="0"/>
          <w:numId w:val="1"/>
        </w:numPr>
        <w:shd w:val="clear" w:color="auto" w:fill="FCFCFC"/>
        <w:spacing w:after="125" w:line="36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Αίτηση του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ενδιαφερομε</w:t>
      </w:r>
      <w:r w:rsidR="00052A2A" w:rsidRPr="00052A2A">
        <w:rPr>
          <w:rFonts w:ascii="Times New Roman" w:eastAsia="Times New Roman" w:hAnsi="Times New Roman" w:cs="Times New Roman"/>
          <w:sz w:val="24"/>
          <w:szCs w:val="24"/>
        </w:rPr>
        <w:t>νου</w:t>
      </w:r>
      <w:proofErr w:type="spellEnd"/>
      <w:r w:rsidR="00052A2A" w:rsidRPr="00052A2A">
        <w:rPr>
          <w:rFonts w:ascii="Times New Roman" w:eastAsia="Times New Roman" w:hAnsi="Times New Roman" w:cs="Times New Roman"/>
          <w:sz w:val="24"/>
          <w:szCs w:val="24"/>
        </w:rPr>
        <w:t xml:space="preserve"> στην οποία θα περιέχονται πλήρη στοιχεία της ταυτότητας, αυτού και του αναπληρωτή του εφόσον συντρέχει περίπτωση.</w:t>
      </w:r>
      <w:r w:rsidR="00052A2A" w:rsidRPr="00052A2A">
        <w:rPr>
          <w:rFonts w:ascii="Times New Roman" w:eastAsia="Times New Roman" w:hAnsi="Times New Roman" w:cs="Times New Roman"/>
          <w:sz w:val="24"/>
          <w:szCs w:val="24"/>
        </w:rPr>
        <w:br/>
        <w:t>Στην αίτηση θα περιλαμβάνονται επίσης στοιχεία για τα συγκεκριμένα είδη που θα αποτελούν το αντικείμενο</w:t>
      </w:r>
      <w:r w:rsidR="004C2AC7">
        <w:rPr>
          <w:rFonts w:ascii="Times New Roman" w:eastAsia="Times New Roman" w:hAnsi="Times New Roman" w:cs="Times New Roman"/>
          <w:sz w:val="24"/>
          <w:szCs w:val="24"/>
        </w:rPr>
        <w:t xml:space="preserve"> της δραστηριότητας του κατόχου καθώς και το ΑΦΜ του, η Δ.Ο.Υ. όπου ανήκει και το τηλέφωνό του.</w:t>
      </w:r>
    </w:p>
    <w:p w:rsidR="00052A2A" w:rsidRPr="00052A2A" w:rsidRDefault="00052A2A" w:rsidP="00240101">
      <w:pPr>
        <w:numPr>
          <w:ilvl w:val="0"/>
          <w:numId w:val="1"/>
        </w:numPr>
        <w:shd w:val="clear" w:color="auto" w:fill="FCFCFC"/>
        <w:spacing w:after="125" w:line="36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>Φωτοαντίγραφο του δελτίου της αστυνομικής του ταυτότητας ή του διαβατηρίου του</w:t>
      </w:r>
    </w:p>
    <w:p w:rsidR="004C2AC7" w:rsidRPr="00052A2A" w:rsidRDefault="00052A2A" w:rsidP="00240101">
      <w:pPr>
        <w:numPr>
          <w:ilvl w:val="1"/>
          <w:numId w:val="1"/>
        </w:numPr>
        <w:shd w:val="clear" w:color="auto" w:fill="FCFCFC"/>
        <w:spacing w:after="100" w:afterAutospacing="1" w:line="36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>Για πολίτες της Ε.Ε., Βεβαίωση Εγγραφής από το Τμήμα Αλλοδαπών.</w:t>
      </w:r>
    </w:p>
    <w:p w:rsidR="004C2AC7" w:rsidRDefault="00052A2A" w:rsidP="00240101">
      <w:pPr>
        <w:numPr>
          <w:ilvl w:val="0"/>
          <w:numId w:val="1"/>
        </w:numPr>
        <w:shd w:val="clear" w:color="auto" w:fill="FCFCFC"/>
        <w:spacing w:after="125" w:line="36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 xml:space="preserve">Απόσπασμα ποινικού μητρώου πρόσφατης έκδοσης (όχι πέραν του τριμήνου) </w:t>
      </w:r>
    </w:p>
    <w:p w:rsidR="00052A2A" w:rsidRPr="00052A2A" w:rsidRDefault="00052A2A" w:rsidP="00240101">
      <w:pPr>
        <w:numPr>
          <w:ilvl w:val="0"/>
          <w:numId w:val="1"/>
        </w:numPr>
        <w:shd w:val="clear" w:color="auto" w:fill="FCFCFC"/>
        <w:spacing w:after="125" w:line="36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>Τρεις (3) πρόσφατες φωτογραφίες.</w:t>
      </w:r>
    </w:p>
    <w:p w:rsidR="00052A2A" w:rsidRPr="00052A2A" w:rsidRDefault="00052A2A" w:rsidP="00240101">
      <w:pPr>
        <w:numPr>
          <w:ilvl w:val="0"/>
          <w:numId w:val="1"/>
        </w:numPr>
        <w:shd w:val="clear" w:color="auto" w:fill="FCFCFC"/>
        <w:spacing w:after="125" w:line="36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>Εφόσον πρόκειται για διάθεση τροφίμων και ποτών, επικυρωμένο φωτοαντίγραφο του βιβλιαρίου υγείας και βεβαίωση της αρμόδιας υγειονομικής υπηρεσίας στην οποία θα φαίνεται ότι ο ενδιαφερόμενος διαθέτει τα απαραίτητα για την εξασφάλιση της δημόσιας υγείας μέσα, σύμφωνα με την εκάστοτε ισχύουσα υγειονομική νομοθεσία.</w:t>
      </w:r>
    </w:p>
    <w:p w:rsidR="00052A2A" w:rsidRPr="00052A2A" w:rsidRDefault="00052A2A" w:rsidP="00240101">
      <w:pPr>
        <w:numPr>
          <w:ilvl w:val="0"/>
          <w:numId w:val="1"/>
        </w:numPr>
        <w:shd w:val="clear" w:color="auto" w:fill="FCFCFC"/>
        <w:spacing w:after="125" w:line="36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>Σε περίπτωση α) προσωρινής αναπλήρωσης βεβαίωση του Δήμου ή της Κοινότητας που θα αποδεικνύει τη</w:t>
      </w:r>
      <w:r w:rsidR="00240101">
        <w:rPr>
          <w:rFonts w:ascii="Times New Roman" w:eastAsia="Times New Roman" w:hAnsi="Times New Roman" w:cs="Times New Roman"/>
          <w:sz w:val="24"/>
          <w:szCs w:val="24"/>
        </w:rPr>
        <w:t xml:space="preserve"> συγγένεια με τον αναπληρούμενο,</w:t>
      </w:r>
      <w:r w:rsidRPr="00052A2A">
        <w:rPr>
          <w:rFonts w:ascii="Times New Roman" w:eastAsia="Times New Roman" w:hAnsi="Times New Roman" w:cs="Times New Roman"/>
          <w:sz w:val="24"/>
          <w:szCs w:val="24"/>
        </w:rPr>
        <w:t xml:space="preserve"> β) Σε περίπτωση μόνιμης αναπλήρωσης του δικαιούχου, πιστοποιητικό της αρμόδιας υγειονομικής υπηρεσίας περί της αναπηρίας αυτού, σύμφωνα με τις παραγράφους 4 και 5 του άρθρου 7 της προαναφερόμενης Κ.Υ.Α.</w:t>
      </w:r>
    </w:p>
    <w:p w:rsidR="004C2AC7" w:rsidRPr="008018B7" w:rsidRDefault="00052A2A" w:rsidP="00240101">
      <w:pPr>
        <w:numPr>
          <w:ilvl w:val="0"/>
          <w:numId w:val="1"/>
        </w:numPr>
        <w:shd w:val="clear" w:color="auto" w:fill="FCFCFC"/>
        <w:spacing w:after="125" w:line="36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>Εκκαθαριστικό των τριών τελευταίων χρόνων.</w:t>
      </w:r>
    </w:p>
    <w:p w:rsidR="00052A2A" w:rsidRPr="00052A2A" w:rsidRDefault="00052A2A" w:rsidP="00240101">
      <w:pPr>
        <w:numPr>
          <w:ilvl w:val="0"/>
          <w:numId w:val="1"/>
        </w:numPr>
        <w:shd w:val="clear" w:color="auto" w:fill="FCFCFC"/>
        <w:spacing w:after="125" w:line="36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>βεβαίωση της οικείας Δημόσιας Οικονομικής Υπηρεσίας (Δ.Ο.Υ.) περί υποβολής δήλωσης έναρξης − άσκησης επιτηδεύματος, σύμφωνα με τους νόμους 4045/1960 (Α΄ 47) και 1642/1986 (Α΄ 125).</w:t>
      </w:r>
    </w:p>
    <w:p w:rsidR="00052A2A" w:rsidRPr="00052A2A" w:rsidRDefault="00052A2A" w:rsidP="00240101">
      <w:pPr>
        <w:numPr>
          <w:ilvl w:val="0"/>
          <w:numId w:val="1"/>
        </w:numPr>
        <w:shd w:val="clear" w:color="auto" w:fill="FCFCFC"/>
        <w:spacing w:after="125" w:line="36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lastRenderedPageBreak/>
        <w:t>Φορο</w:t>
      </w:r>
      <w:r w:rsidR="00240101">
        <w:rPr>
          <w:rFonts w:ascii="Times New Roman" w:eastAsia="Times New Roman" w:hAnsi="Times New Roman" w:cs="Times New Roman"/>
          <w:sz w:val="24"/>
          <w:szCs w:val="24"/>
        </w:rPr>
        <w:t>λογική και Δημοτική ενημερότητα</w:t>
      </w:r>
    </w:p>
    <w:p w:rsidR="004C2AC7" w:rsidRDefault="00052A2A" w:rsidP="00240101">
      <w:pPr>
        <w:numPr>
          <w:ilvl w:val="0"/>
          <w:numId w:val="1"/>
        </w:numPr>
        <w:shd w:val="clear" w:color="auto" w:fill="FCFCFC"/>
        <w:spacing w:after="125" w:line="36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>Ασφαλιστική ενημερότητα.</w:t>
      </w:r>
    </w:p>
    <w:p w:rsidR="004C2AC7" w:rsidRDefault="004C2AC7" w:rsidP="00240101">
      <w:pPr>
        <w:pBdr>
          <w:bottom w:val="dotted" w:sz="24" w:space="1" w:color="auto"/>
        </w:pBdr>
        <w:shd w:val="clear" w:color="auto" w:fill="FCFCFC"/>
        <w:spacing w:after="125" w:line="360" w:lineRule="auto"/>
        <w:ind w:left="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2A2A" w:rsidRPr="00052A2A" w:rsidRDefault="00052A2A" w:rsidP="00240101">
      <w:pPr>
        <w:shd w:val="clear" w:color="auto" w:fill="FCFCFC"/>
        <w:spacing w:after="125" w:line="360" w:lineRule="auto"/>
        <w:ind w:left="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>Σε περίπτωση που οι υποβληθείσες αιτήσεις είναι περισσότερες των διαθέσιμων θέσεων θα χορηγούνται κατά προτίμηση έναντι όλων των άλλων ενδιαφερομένων βάση της Υπουργικής Απόφασης Φ. 3131/17/96/1997, Άρθρο 2 «Όροι και προϋποθέσεις για τη χορήγηση των αδειών» παράγραφος 3. «Άδειες υπαίθριου εμπορίου στους χερσαίους χώρους Οργανισμών Λιμένα, Λιμενικών Ταμείων και του Ε Ο.Τ.»:</w:t>
      </w:r>
    </w:p>
    <w:p w:rsidR="00052A2A" w:rsidRPr="00052A2A" w:rsidRDefault="00052A2A" w:rsidP="00240101">
      <w:pPr>
        <w:numPr>
          <w:ilvl w:val="0"/>
          <w:numId w:val="2"/>
        </w:numPr>
        <w:shd w:val="clear" w:color="auto" w:fill="FCFCFC"/>
        <w:spacing w:after="100" w:afterAutospacing="1" w:line="360" w:lineRule="auto"/>
        <w:ind w:lef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>σε αναπήρους ή θύματα πολέμου, του άρθρου 1 του Νομοθετικού Διατάγματος 1044/71, όπως συμπληρώθηκε με το Νόμο 1043/80, οι οποίοι δεν έχουν τύχει αποκαταστάσεως.</w:t>
      </w:r>
    </w:p>
    <w:p w:rsidR="00052A2A" w:rsidRPr="00052A2A" w:rsidRDefault="00052A2A" w:rsidP="00240101">
      <w:pPr>
        <w:numPr>
          <w:ilvl w:val="0"/>
          <w:numId w:val="2"/>
        </w:numPr>
        <w:shd w:val="clear" w:color="auto" w:fill="FCFCFC"/>
        <w:spacing w:after="100" w:afterAutospacing="1" w:line="360" w:lineRule="auto"/>
        <w:ind w:lef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>σε αναπήρους ή θύματα ειρηνικής περιόδου του Νόμο 1370/44.</w:t>
      </w:r>
    </w:p>
    <w:p w:rsidR="00052A2A" w:rsidRPr="00052A2A" w:rsidRDefault="00052A2A" w:rsidP="00240101">
      <w:pPr>
        <w:numPr>
          <w:ilvl w:val="0"/>
          <w:numId w:val="2"/>
        </w:numPr>
        <w:shd w:val="clear" w:color="auto" w:fill="FCFCFC"/>
        <w:spacing w:after="100" w:afterAutospacing="1" w:line="360" w:lineRule="auto"/>
        <w:ind w:lef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>σε αναπήρους ή θύματα πολέμου αμάχου πληθυσμού των Νόμο 812/43 και Νόμο 1512/50.</w:t>
      </w:r>
    </w:p>
    <w:p w:rsidR="00052A2A" w:rsidRPr="00052A2A" w:rsidRDefault="00052A2A" w:rsidP="00240101">
      <w:pPr>
        <w:numPr>
          <w:ilvl w:val="0"/>
          <w:numId w:val="2"/>
        </w:numPr>
        <w:shd w:val="clear" w:color="auto" w:fill="FCFCFC"/>
        <w:spacing w:after="100" w:afterAutospacing="1" w:line="360" w:lineRule="auto"/>
        <w:ind w:lef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>σε αναπήρους με ποσοστό άνω του 50%, των οποίων η αναπηρία δεν οφείλεται σε πολεμικά γεγονότα.</w:t>
      </w:r>
    </w:p>
    <w:p w:rsidR="00052A2A" w:rsidRPr="00052A2A" w:rsidRDefault="00052A2A" w:rsidP="00240101">
      <w:pPr>
        <w:shd w:val="clear" w:color="auto" w:fill="FCFCFC"/>
        <w:spacing w:after="188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 xml:space="preserve">Επιπλέον </w:t>
      </w:r>
      <w:r w:rsidR="008018B7">
        <w:rPr>
          <w:rFonts w:ascii="Times New Roman" w:eastAsia="Times New Roman" w:hAnsi="Times New Roman" w:cs="Times New Roman"/>
          <w:sz w:val="24"/>
          <w:szCs w:val="24"/>
        </w:rPr>
        <w:t>με βάση το Ν.</w:t>
      </w:r>
      <w:r w:rsidRPr="00052A2A">
        <w:rPr>
          <w:rFonts w:ascii="Times New Roman" w:eastAsia="Times New Roman" w:hAnsi="Times New Roman" w:cs="Times New Roman"/>
          <w:sz w:val="24"/>
          <w:szCs w:val="24"/>
        </w:rPr>
        <w:t>4264</w:t>
      </w:r>
      <w:r w:rsidR="008018B7">
        <w:rPr>
          <w:rFonts w:ascii="Times New Roman" w:eastAsia="Times New Roman" w:hAnsi="Times New Roman" w:cs="Times New Roman"/>
          <w:sz w:val="24"/>
          <w:szCs w:val="24"/>
        </w:rPr>
        <w:t>/2014</w:t>
      </w:r>
      <w:r w:rsidRPr="00052A2A">
        <w:rPr>
          <w:rFonts w:ascii="Times New Roman" w:eastAsia="Times New Roman" w:hAnsi="Times New Roman" w:cs="Times New Roman"/>
          <w:sz w:val="24"/>
          <w:szCs w:val="24"/>
        </w:rPr>
        <w:t xml:space="preserve"> (ΦΕΚ Α 118/15-5-2014)</w:t>
      </w:r>
    </w:p>
    <w:p w:rsidR="004C2AC7" w:rsidRDefault="00052A2A" w:rsidP="00240101">
      <w:pPr>
        <w:numPr>
          <w:ilvl w:val="0"/>
          <w:numId w:val="3"/>
        </w:numPr>
        <w:shd w:val="clear" w:color="auto" w:fill="FCFCFC"/>
        <w:spacing w:after="125" w:line="36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 xml:space="preserve">Άδεια άσκησης δραστηριότητας πωλητή υπαίθριου στάσιμου ή πλανόδιου εμπορίου δικαιούνται φυσικά πρόσωπα τα οποία είναι άνεργα και δεν κατέχουν τα ίδια, ο/η σύζυγος ή τα τέκνα αυτών άλλη διοικητική άδεια άσκησης βιοποριστικού επαγγέλματος. </w:t>
      </w:r>
    </w:p>
    <w:p w:rsidR="00052A2A" w:rsidRPr="00052A2A" w:rsidRDefault="00052A2A" w:rsidP="00240101">
      <w:pPr>
        <w:shd w:val="clear" w:color="auto" w:fill="FCFCFC"/>
        <w:spacing w:after="125" w:line="36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>Η άδεια αυτή χορηγείται κατά σειρά προτεραιότητας και με βάση κοινωνικά κριτήρια, σε πρόσωπα που ανήκουν στις ακόλουθες κατηγορίες:</w:t>
      </w:r>
    </w:p>
    <w:p w:rsidR="00052A2A" w:rsidRPr="00052A2A" w:rsidRDefault="00052A2A" w:rsidP="00240101">
      <w:pPr>
        <w:numPr>
          <w:ilvl w:val="1"/>
          <w:numId w:val="3"/>
        </w:numPr>
        <w:shd w:val="clear" w:color="auto" w:fill="FCFCFC"/>
        <w:spacing w:after="100" w:afterAutospacing="1" w:line="36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>μέχρι ποσοστό δώδεκα τοις εκατό (12%), σε άτομα με αναπηρία τουλάχιστον πενήντα (50%) και σε τυφλούς,</w:t>
      </w:r>
    </w:p>
    <w:p w:rsidR="00052A2A" w:rsidRPr="00052A2A" w:rsidRDefault="00052A2A" w:rsidP="00240101">
      <w:pPr>
        <w:numPr>
          <w:ilvl w:val="1"/>
          <w:numId w:val="3"/>
        </w:numPr>
        <w:shd w:val="clear" w:color="auto" w:fill="FCFCFC"/>
        <w:spacing w:after="100" w:afterAutospacing="1" w:line="36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>μέχρι ποσοστό δεκαπέντε τοις εκατό (15%), σε πολύτεκνους και τα τέκνα αυτών, καθώς και σε γονείς με τρία τέκνα,</w:t>
      </w:r>
    </w:p>
    <w:p w:rsidR="00052A2A" w:rsidRPr="00052A2A" w:rsidRDefault="00052A2A" w:rsidP="00240101">
      <w:pPr>
        <w:numPr>
          <w:ilvl w:val="1"/>
          <w:numId w:val="3"/>
        </w:numPr>
        <w:shd w:val="clear" w:color="auto" w:fill="FCFCFC"/>
        <w:spacing w:after="100" w:afterAutospacing="1" w:line="36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>μέχρι ποσοστό πέντε τοις εκατό (5%), σε ανάπηρους και θύματα ειρηνικής περιόδου του ν. 1370/1944 (Α΄ 82),</w:t>
      </w:r>
    </w:p>
    <w:p w:rsidR="00052A2A" w:rsidRPr="00052A2A" w:rsidRDefault="00052A2A" w:rsidP="00240101">
      <w:pPr>
        <w:numPr>
          <w:ilvl w:val="1"/>
          <w:numId w:val="3"/>
        </w:numPr>
        <w:shd w:val="clear" w:color="auto" w:fill="FCFCFC"/>
        <w:spacing w:after="100" w:afterAutospacing="1" w:line="36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μέχρι ποσοστό πέντε τοις εκατό (5%) σε γονείς ανήλικων τέκνων με αναπηρία και σε γονείς που προστατεύουν άτομα με νοητική αναπηρία, αυτισμό, σύνδρομο </w:t>
      </w:r>
      <w:proofErr w:type="spellStart"/>
      <w:r w:rsidRPr="00052A2A">
        <w:rPr>
          <w:rFonts w:ascii="Times New Roman" w:eastAsia="Times New Roman" w:hAnsi="Times New Roman" w:cs="Times New Roman"/>
          <w:sz w:val="24"/>
          <w:szCs w:val="24"/>
        </w:rPr>
        <w:t>down</w:t>
      </w:r>
      <w:proofErr w:type="spellEnd"/>
      <w:r w:rsidRPr="00052A2A">
        <w:rPr>
          <w:rFonts w:ascii="Times New Roman" w:eastAsia="Times New Roman" w:hAnsi="Times New Roman" w:cs="Times New Roman"/>
          <w:sz w:val="24"/>
          <w:szCs w:val="24"/>
        </w:rPr>
        <w:t>, εγκεφαλική παράλυση, βαριές και πολλαπλές αναπηρίες και πολλαπλές ανάγκες εξάρτησης,</w:t>
      </w:r>
    </w:p>
    <w:p w:rsidR="00052A2A" w:rsidRPr="00052A2A" w:rsidRDefault="00052A2A" w:rsidP="00240101">
      <w:pPr>
        <w:numPr>
          <w:ilvl w:val="1"/>
          <w:numId w:val="3"/>
        </w:numPr>
        <w:shd w:val="clear" w:color="auto" w:fill="FCFCFC"/>
        <w:spacing w:after="100" w:afterAutospacing="1" w:line="36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>μέχρι ποσοστό πέντε τοις εκατό (5%), σε ομογενείς Βορειοηπειρώτες και ομογενείς παλιννοστούντες,</w:t>
      </w:r>
    </w:p>
    <w:p w:rsidR="00052A2A" w:rsidRPr="00052A2A" w:rsidRDefault="00052A2A" w:rsidP="00240101">
      <w:pPr>
        <w:numPr>
          <w:ilvl w:val="1"/>
          <w:numId w:val="3"/>
        </w:numPr>
        <w:shd w:val="clear" w:color="auto" w:fill="FCFCFC"/>
        <w:spacing w:after="100" w:afterAutospacing="1" w:line="36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 xml:space="preserve">μέχρι ποσοστό επτά τοις εκατό (7%) σε Έλληνες </w:t>
      </w:r>
      <w:proofErr w:type="spellStart"/>
      <w:r w:rsidRPr="00052A2A">
        <w:rPr>
          <w:rFonts w:ascii="Times New Roman" w:eastAsia="Times New Roman" w:hAnsi="Times New Roman" w:cs="Times New Roman"/>
          <w:sz w:val="24"/>
          <w:szCs w:val="24"/>
        </w:rPr>
        <w:t>Pομά</w:t>
      </w:r>
      <w:proofErr w:type="spellEnd"/>
      <w:r w:rsidRPr="00052A2A">
        <w:rPr>
          <w:rFonts w:ascii="Times New Roman" w:eastAsia="Times New Roman" w:hAnsi="Times New Roman" w:cs="Times New Roman"/>
          <w:sz w:val="24"/>
          <w:szCs w:val="24"/>
        </w:rPr>
        <w:t xml:space="preserve"> που έχουν εγγραφεί στα δημοτολόγια των οργανισμών τοπικής αυτοδιοίκησης της χώρας,</w:t>
      </w:r>
    </w:p>
    <w:p w:rsidR="00052A2A" w:rsidRDefault="00052A2A" w:rsidP="00240101">
      <w:pPr>
        <w:numPr>
          <w:ilvl w:val="1"/>
          <w:numId w:val="3"/>
        </w:numPr>
        <w:shd w:val="clear" w:color="auto" w:fill="FCFCFC"/>
        <w:spacing w:after="100" w:afterAutospacing="1" w:line="36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A2A">
        <w:rPr>
          <w:rFonts w:ascii="Times New Roman" w:eastAsia="Times New Roman" w:hAnsi="Times New Roman" w:cs="Times New Roman"/>
          <w:sz w:val="24"/>
          <w:szCs w:val="24"/>
        </w:rPr>
        <w:t xml:space="preserve">μέχρι ποσοστό πέντε τοις εκατό (5%) σε άτομα </w:t>
      </w:r>
      <w:proofErr w:type="spellStart"/>
      <w:r w:rsidRPr="00052A2A">
        <w:rPr>
          <w:rFonts w:ascii="Times New Roman" w:eastAsia="Times New Roman" w:hAnsi="Times New Roman" w:cs="Times New Roman"/>
          <w:sz w:val="24"/>
          <w:szCs w:val="24"/>
        </w:rPr>
        <w:t>απεξαρτημένα</w:t>
      </w:r>
      <w:proofErr w:type="spellEnd"/>
      <w:r w:rsidRPr="00052A2A">
        <w:rPr>
          <w:rFonts w:ascii="Times New Roman" w:eastAsia="Times New Roman" w:hAnsi="Times New Roman" w:cs="Times New Roman"/>
          <w:sz w:val="24"/>
          <w:szCs w:val="24"/>
        </w:rPr>
        <w:t xml:space="preserve"> από </w:t>
      </w:r>
      <w:proofErr w:type="spellStart"/>
      <w:r w:rsidRPr="00052A2A">
        <w:rPr>
          <w:rFonts w:ascii="Times New Roman" w:eastAsia="Times New Roman" w:hAnsi="Times New Roman" w:cs="Times New Roman"/>
          <w:sz w:val="24"/>
          <w:szCs w:val="24"/>
        </w:rPr>
        <w:t>εξαρτησιογόνες</w:t>
      </w:r>
      <w:proofErr w:type="spellEnd"/>
      <w:r w:rsidRPr="00052A2A">
        <w:rPr>
          <w:rFonts w:ascii="Times New Roman" w:eastAsia="Times New Roman" w:hAnsi="Times New Roman" w:cs="Times New Roman"/>
          <w:sz w:val="24"/>
          <w:szCs w:val="24"/>
        </w:rPr>
        <w:t xml:space="preserve"> ουσίες και άτομα υπό απεξάρτηση.</w:t>
      </w:r>
    </w:p>
    <w:p w:rsidR="004C2AC7" w:rsidRPr="008018B7" w:rsidRDefault="008018B7" w:rsidP="00240101">
      <w:pPr>
        <w:shd w:val="clear" w:color="auto" w:fill="FCFCFC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018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Όσοι προσέρχονται στο κτήριο της διοίκησης, θα τηρούν όλα τα μέτρα προστασίας της δημόσιας υγείας προς αποφυγή του κινδύνου διασποράς του </w:t>
      </w:r>
      <w:proofErr w:type="spellStart"/>
      <w:r w:rsidRPr="008018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κορωνοϊού</w:t>
      </w:r>
      <w:proofErr w:type="spellEnd"/>
      <w:r w:rsidRPr="008018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018B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covid</w:t>
      </w:r>
      <w:proofErr w:type="spellEnd"/>
      <w:r w:rsidRPr="008018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-19 φορώντας απαραιτήτως μάσκα και τηρώντας τις δέουσες αποστάσεις.</w:t>
      </w:r>
    </w:p>
    <w:p w:rsidR="004C2AC7" w:rsidRPr="00052A2A" w:rsidRDefault="004C2AC7" w:rsidP="00240101">
      <w:pPr>
        <w:shd w:val="clear" w:color="auto" w:fill="FCFCFC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Για πληροφορίες μπορούν οι ενδιαφερόμενοι να καλούν στο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6978907003 (κα Λεμονή)</w:t>
      </w:r>
    </w:p>
    <w:p w:rsidR="00CD4058" w:rsidRDefault="00CD4058" w:rsidP="00240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C7" w:rsidRPr="004C2AC7" w:rsidRDefault="004C2AC7" w:rsidP="00240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AC7">
        <w:rPr>
          <w:rFonts w:ascii="Times New Roman" w:hAnsi="Times New Roman" w:cs="Times New Roman"/>
          <w:b/>
          <w:sz w:val="24"/>
          <w:szCs w:val="24"/>
        </w:rPr>
        <w:t>Η Πρόεδρος του Δ.Λ.Τ.Κ.</w:t>
      </w:r>
    </w:p>
    <w:p w:rsidR="004C2AC7" w:rsidRPr="004C2AC7" w:rsidRDefault="004C2AC7" w:rsidP="00240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C7" w:rsidRDefault="004C2AC7" w:rsidP="00240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AC7">
        <w:rPr>
          <w:rFonts w:ascii="Times New Roman" w:hAnsi="Times New Roman" w:cs="Times New Roman"/>
          <w:b/>
          <w:sz w:val="24"/>
          <w:szCs w:val="24"/>
        </w:rPr>
        <w:t>Κωνσταντία Λεμονή</w:t>
      </w:r>
    </w:p>
    <w:p w:rsidR="00900B2E" w:rsidRDefault="00900B2E" w:rsidP="00240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B2E" w:rsidRDefault="00900B2E" w:rsidP="00240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B2E" w:rsidRPr="004C2AC7" w:rsidRDefault="00900B2E" w:rsidP="002401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00B2E" w:rsidRPr="004C2AC7" w:rsidSect="00CD40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3873"/>
    <w:multiLevelType w:val="multilevel"/>
    <w:tmpl w:val="B5F6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107D1"/>
    <w:multiLevelType w:val="multilevel"/>
    <w:tmpl w:val="385E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D4512B"/>
    <w:multiLevelType w:val="multilevel"/>
    <w:tmpl w:val="334A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52A2A"/>
    <w:rsid w:val="00052A2A"/>
    <w:rsid w:val="00240101"/>
    <w:rsid w:val="00280DC4"/>
    <w:rsid w:val="00395F15"/>
    <w:rsid w:val="004C2AC7"/>
    <w:rsid w:val="008018B7"/>
    <w:rsid w:val="00900B2E"/>
    <w:rsid w:val="00CD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395F15"/>
    <w:rPr>
      <w:color w:val="0000FF" w:themeColor="hyperlink"/>
      <w:u w:val="single"/>
    </w:rPr>
  </w:style>
  <w:style w:type="paragraph" w:styleId="a3">
    <w:name w:val="No Spacing"/>
    <w:uiPriority w:val="1"/>
    <w:qFormat/>
    <w:rsid w:val="00395F15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39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5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imtam@0718.syzefxis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997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ΑΝΝΥ</cp:lastModifiedBy>
  <cp:revision>2</cp:revision>
  <dcterms:created xsi:type="dcterms:W3CDTF">2021-03-19T12:01:00Z</dcterms:created>
  <dcterms:modified xsi:type="dcterms:W3CDTF">2021-03-19T12:01:00Z</dcterms:modified>
</cp:coreProperties>
</file>